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8A" w:rsidRDefault="0051048A" w:rsidP="0051048A">
      <w:pPr>
        <w:jc w:val="center"/>
        <w:rPr>
          <w:rFonts w:ascii="Harrington" w:hAnsi="Harrington"/>
          <w:sz w:val="72"/>
          <w:szCs w:val="72"/>
        </w:rPr>
      </w:pPr>
      <w:r w:rsidRPr="0051048A">
        <w:rPr>
          <w:rFonts w:ascii="Harrington" w:hAnsi="Harrington"/>
          <w:b/>
          <w:sz w:val="72"/>
          <w:szCs w:val="72"/>
        </w:rPr>
        <w:t>Zveme</w:t>
      </w:r>
      <w:r w:rsidRPr="0051048A">
        <w:rPr>
          <w:rFonts w:ascii="Harrington" w:hAnsi="Harrington"/>
          <w:sz w:val="72"/>
          <w:szCs w:val="72"/>
        </w:rPr>
        <w:t>, nejen maminky,</w:t>
      </w:r>
    </w:p>
    <w:p w:rsidR="0051048A" w:rsidRDefault="0051048A" w:rsidP="0051048A">
      <w:pPr>
        <w:jc w:val="center"/>
        <w:rPr>
          <w:rFonts w:ascii="Harrington" w:hAnsi="Harrington"/>
          <w:sz w:val="72"/>
          <w:szCs w:val="72"/>
        </w:rPr>
      </w:pPr>
      <w:r w:rsidRPr="0051048A">
        <w:rPr>
          <w:rFonts w:ascii="Harrington" w:hAnsi="Harrington"/>
          <w:sz w:val="72"/>
          <w:szCs w:val="72"/>
        </w:rPr>
        <w:t xml:space="preserve">na </w:t>
      </w:r>
      <w:r w:rsidRPr="0051048A">
        <w:rPr>
          <w:rFonts w:ascii="Harrington" w:hAnsi="Harrington"/>
          <w:b/>
          <w:sz w:val="72"/>
          <w:szCs w:val="72"/>
        </w:rPr>
        <w:t>jarní besídku</w:t>
      </w:r>
      <w:r w:rsidRPr="0051048A">
        <w:rPr>
          <w:rFonts w:ascii="Harrington" w:hAnsi="Harrington"/>
          <w:sz w:val="72"/>
          <w:szCs w:val="72"/>
        </w:rPr>
        <w:t>,</w:t>
      </w:r>
      <w:bookmarkStart w:id="0" w:name="_GoBack"/>
      <w:bookmarkEnd w:id="0"/>
    </w:p>
    <w:p w:rsidR="0051048A" w:rsidRDefault="0051048A" w:rsidP="0051048A">
      <w:pPr>
        <w:jc w:val="center"/>
        <w:rPr>
          <w:rFonts w:ascii="Harrington" w:hAnsi="Harrington"/>
          <w:sz w:val="72"/>
          <w:szCs w:val="72"/>
        </w:rPr>
      </w:pPr>
      <w:r w:rsidRPr="0051048A">
        <w:rPr>
          <w:rFonts w:ascii="Harrington" w:hAnsi="Harrington"/>
          <w:sz w:val="72"/>
          <w:szCs w:val="72"/>
        </w:rPr>
        <w:t xml:space="preserve">ve </w:t>
      </w:r>
      <w:r w:rsidRPr="0051048A">
        <w:rPr>
          <w:rFonts w:ascii="Times New Roman" w:hAnsi="Times New Roman" w:cs="Times New Roman"/>
          <w:sz w:val="72"/>
          <w:szCs w:val="72"/>
        </w:rPr>
        <w:t>č</w:t>
      </w:r>
      <w:r w:rsidRPr="0051048A">
        <w:rPr>
          <w:rFonts w:ascii="Harrington" w:hAnsi="Harrington"/>
          <w:sz w:val="72"/>
          <w:szCs w:val="72"/>
        </w:rPr>
        <w:t xml:space="preserve">tvrtek </w:t>
      </w:r>
      <w:proofErr w:type="gramStart"/>
      <w:r w:rsidRPr="0051048A">
        <w:rPr>
          <w:rFonts w:ascii="Harrington" w:hAnsi="Harrington"/>
          <w:b/>
          <w:sz w:val="72"/>
          <w:szCs w:val="72"/>
        </w:rPr>
        <w:t>11.kv</w:t>
      </w:r>
      <w:r w:rsidRPr="0051048A">
        <w:rPr>
          <w:rFonts w:ascii="Times New Roman" w:hAnsi="Times New Roman" w:cs="Times New Roman"/>
          <w:b/>
          <w:sz w:val="72"/>
          <w:szCs w:val="72"/>
        </w:rPr>
        <w:t>ě</w:t>
      </w:r>
      <w:r w:rsidRPr="0051048A">
        <w:rPr>
          <w:rFonts w:ascii="Harrington" w:hAnsi="Harrington"/>
          <w:b/>
          <w:sz w:val="72"/>
          <w:szCs w:val="72"/>
        </w:rPr>
        <w:t>tna</w:t>
      </w:r>
      <w:proofErr w:type="gramEnd"/>
      <w:r w:rsidRPr="0051048A">
        <w:rPr>
          <w:rFonts w:ascii="Harrington" w:hAnsi="Harrington"/>
          <w:sz w:val="72"/>
          <w:szCs w:val="72"/>
        </w:rPr>
        <w:t xml:space="preserve"> </w:t>
      </w:r>
      <w:r w:rsidRPr="0051048A">
        <w:rPr>
          <w:rFonts w:ascii="Harrington" w:hAnsi="Harrington"/>
          <w:b/>
          <w:sz w:val="72"/>
          <w:szCs w:val="72"/>
        </w:rPr>
        <w:t>2017</w:t>
      </w:r>
    </w:p>
    <w:p w:rsidR="0051048A" w:rsidRDefault="0051048A" w:rsidP="0051048A">
      <w:pPr>
        <w:jc w:val="center"/>
        <w:rPr>
          <w:rFonts w:ascii="Harrington" w:hAnsi="Harrington"/>
          <w:sz w:val="72"/>
          <w:szCs w:val="72"/>
        </w:rPr>
      </w:pPr>
      <w:r>
        <w:rPr>
          <w:rFonts w:ascii="Harrington" w:hAnsi="Harrington"/>
          <w:sz w:val="72"/>
          <w:szCs w:val="72"/>
        </w:rPr>
        <w:t>o</w:t>
      </w:r>
      <w:r w:rsidRPr="0051048A">
        <w:rPr>
          <w:rFonts w:ascii="Harrington" w:hAnsi="Harrington"/>
          <w:sz w:val="72"/>
          <w:szCs w:val="72"/>
        </w:rPr>
        <w:t xml:space="preserve">d </w:t>
      </w:r>
      <w:r w:rsidRPr="0051048A">
        <w:rPr>
          <w:rFonts w:ascii="Harrington" w:hAnsi="Harrington"/>
          <w:b/>
          <w:sz w:val="72"/>
          <w:szCs w:val="72"/>
        </w:rPr>
        <w:t>15:30</w:t>
      </w:r>
      <w:r w:rsidRPr="0051048A">
        <w:rPr>
          <w:rFonts w:ascii="Harrington" w:hAnsi="Harrington"/>
          <w:sz w:val="72"/>
          <w:szCs w:val="72"/>
        </w:rPr>
        <w:t xml:space="preserve"> hodin</w:t>
      </w:r>
    </w:p>
    <w:p w:rsidR="0051048A" w:rsidRPr="0051048A" w:rsidRDefault="0051048A" w:rsidP="0051048A">
      <w:pPr>
        <w:jc w:val="center"/>
        <w:rPr>
          <w:rFonts w:ascii="Harrington" w:hAnsi="Harrington"/>
          <w:sz w:val="72"/>
          <w:szCs w:val="72"/>
        </w:rPr>
      </w:pPr>
      <w:r w:rsidRPr="0051048A">
        <w:rPr>
          <w:rFonts w:ascii="Harrington" w:hAnsi="Harrington"/>
          <w:sz w:val="72"/>
          <w:szCs w:val="72"/>
        </w:rPr>
        <w:t>ve t</w:t>
      </w:r>
      <w:r w:rsidRPr="0051048A">
        <w:rPr>
          <w:rFonts w:ascii="Times New Roman" w:hAnsi="Times New Roman" w:cs="Times New Roman"/>
          <w:sz w:val="72"/>
          <w:szCs w:val="72"/>
        </w:rPr>
        <w:t>ř</w:t>
      </w:r>
      <w:r w:rsidRPr="0051048A">
        <w:rPr>
          <w:rFonts w:ascii="Harrington" w:hAnsi="Harrington" w:cs="Harrington"/>
          <w:sz w:val="72"/>
          <w:szCs w:val="72"/>
        </w:rPr>
        <w:t>í</w:t>
      </w:r>
      <w:r w:rsidRPr="0051048A">
        <w:rPr>
          <w:rFonts w:ascii="Harrington" w:hAnsi="Harrington"/>
          <w:sz w:val="72"/>
          <w:szCs w:val="72"/>
        </w:rPr>
        <w:t>d</w:t>
      </w:r>
      <w:r w:rsidRPr="0051048A">
        <w:rPr>
          <w:rFonts w:ascii="Times New Roman" w:hAnsi="Times New Roman" w:cs="Times New Roman"/>
          <w:sz w:val="72"/>
          <w:szCs w:val="72"/>
        </w:rPr>
        <w:t>ě</w:t>
      </w:r>
      <w:r w:rsidRPr="0051048A">
        <w:rPr>
          <w:rFonts w:ascii="Harrington" w:hAnsi="Harrington"/>
          <w:sz w:val="72"/>
          <w:szCs w:val="72"/>
        </w:rPr>
        <w:t xml:space="preserve"> Beru</w:t>
      </w:r>
      <w:r w:rsidRPr="0051048A">
        <w:rPr>
          <w:rFonts w:ascii="Harrington" w:hAnsi="Harrington" w:cs="Harrington"/>
          <w:sz w:val="72"/>
          <w:szCs w:val="72"/>
        </w:rPr>
        <w:t>š</w:t>
      </w:r>
      <w:r w:rsidRPr="0051048A">
        <w:rPr>
          <w:rFonts w:ascii="Harrington" w:hAnsi="Harrington"/>
          <w:sz w:val="72"/>
          <w:szCs w:val="72"/>
        </w:rPr>
        <w:t>ek</w:t>
      </w:r>
    </w:p>
    <w:p w:rsidR="0051048A" w:rsidRDefault="0051048A">
      <w:r w:rsidRPr="0051048A">
        <w:drawing>
          <wp:inline distT="0" distB="0" distL="0" distR="0">
            <wp:extent cx="6010275" cy="4972137"/>
            <wp:effectExtent l="0" t="0" r="0" b="0"/>
            <wp:docPr id="2" name="Obrázek 2" descr="Paper Heart Rainbow Wreath | Easy Mothers Day Crafts for Kids to Mak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Heart Rainbow Wreath | Easy Mothers Day Crafts for Kids to Make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97"/>
                    <a:stretch/>
                  </pic:blipFill>
                  <pic:spPr bwMode="auto">
                    <a:xfrm>
                      <a:off x="0" y="0"/>
                      <a:ext cx="6010275" cy="49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8A"/>
    <w:rsid w:val="004A256C"/>
    <w:rsid w:val="005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1</cp:revision>
  <dcterms:created xsi:type="dcterms:W3CDTF">2017-04-19T11:15:00Z</dcterms:created>
  <dcterms:modified xsi:type="dcterms:W3CDTF">2017-04-19T11:20:00Z</dcterms:modified>
</cp:coreProperties>
</file>